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B9757" w14:textId="6D385434" w:rsidR="002F1E6D" w:rsidRDefault="002F1E6D" w:rsidP="002F1E6D">
      <w:pPr>
        <w:jc w:val="center"/>
        <w:rPr>
          <w:b/>
          <w:bCs/>
        </w:rPr>
      </w:pPr>
      <w:r>
        <w:rPr>
          <w:noProof/>
        </w:rPr>
        <w:drawing>
          <wp:inline distT="0" distB="0" distL="0" distR="0" wp14:anchorId="03098EBC" wp14:editId="25032EF3">
            <wp:extent cx="1057275" cy="1200785"/>
            <wp:effectExtent l="0" t="0" r="9525" b="0"/>
            <wp:docPr id="586708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7275" cy="1200785"/>
                    </a:xfrm>
                    <a:prstGeom prst="rect">
                      <a:avLst/>
                    </a:prstGeom>
                    <a:noFill/>
                    <a:ln>
                      <a:noFill/>
                    </a:ln>
                  </pic:spPr>
                </pic:pic>
              </a:graphicData>
            </a:graphic>
          </wp:inline>
        </w:drawing>
      </w:r>
    </w:p>
    <w:p w14:paraId="05867B21" w14:textId="77777777" w:rsidR="00205246" w:rsidRPr="00E7690A" w:rsidRDefault="00205246" w:rsidP="00205246">
      <w:pPr>
        <w:jc w:val="center"/>
        <w:rPr>
          <w:rFonts w:ascii="Bookman Old Style" w:hAnsi="Bookman Old Style"/>
          <w:b/>
          <w:bCs/>
        </w:rPr>
      </w:pPr>
      <w:r w:rsidRPr="00E7690A">
        <w:rPr>
          <w:rFonts w:ascii="Bookman Old Style" w:hAnsi="Bookman Old Style"/>
          <w:b/>
          <w:bCs/>
        </w:rPr>
        <w:t>Where KC Plays</w:t>
      </w:r>
    </w:p>
    <w:p w14:paraId="06CA7C5E" w14:textId="39A7071F" w:rsidR="003E2C52" w:rsidRPr="003E2C52" w:rsidRDefault="00E96B5D" w:rsidP="00205246">
      <w:pPr>
        <w:jc w:val="center"/>
        <w:rPr>
          <w:b/>
          <w:bCs/>
        </w:rPr>
      </w:pPr>
      <w:r>
        <w:rPr>
          <w:b/>
          <w:bCs/>
        </w:rPr>
        <w:br/>
      </w:r>
      <w:r w:rsidR="003E2C52" w:rsidRPr="003E2C52">
        <w:rPr>
          <w:b/>
          <w:bCs/>
        </w:rPr>
        <w:t>I</w:t>
      </w:r>
      <w:r w:rsidR="005A0F36">
        <w:rPr>
          <w:b/>
          <w:bCs/>
        </w:rPr>
        <w:t>NCLEMENT</w:t>
      </w:r>
      <w:r w:rsidR="003E2C52" w:rsidRPr="003E2C52">
        <w:rPr>
          <w:b/>
          <w:bCs/>
        </w:rPr>
        <w:t xml:space="preserve"> W</w:t>
      </w:r>
      <w:r w:rsidR="005A0F36">
        <w:rPr>
          <w:b/>
          <w:bCs/>
        </w:rPr>
        <w:t>EATHER</w:t>
      </w:r>
      <w:r w:rsidR="003E2C52" w:rsidRPr="003E2C52">
        <w:rPr>
          <w:b/>
          <w:bCs/>
        </w:rPr>
        <w:t xml:space="preserve"> P</w:t>
      </w:r>
      <w:r w:rsidR="005A0F36">
        <w:rPr>
          <w:b/>
          <w:bCs/>
        </w:rPr>
        <w:t>OLICY</w:t>
      </w:r>
    </w:p>
    <w:p w14:paraId="2111C524" w14:textId="77777777" w:rsidR="003E2C52" w:rsidRPr="003E2C52" w:rsidRDefault="003E2C52" w:rsidP="003E2C52">
      <w:pPr>
        <w:rPr>
          <w:b/>
          <w:bCs/>
        </w:rPr>
      </w:pPr>
      <w:r w:rsidRPr="003E2C52">
        <w:rPr>
          <w:b/>
          <w:bCs/>
        </w:rPr>
        <w:t>Purpose</w:t>
      </w:r>
    </w:p>
    <w:p w14:paraId="41C4C940" w14:textId="1E52698A" w:rsidR="003E2C52" w:rsidRPr="003E2C52" w:rsidRDefault="003E2C52" w:rsidP="003E2C52">
      <w:r w:rsidRPr="003E2C52">
        <w:t xml:space="preserve">The safety and well-being of our residents, participants, staff, volunteers, and visitors is our top priority. This Inclement Weather Policy ensures that outdoor parks, programs, and events are managed safely during adverse weather conditions, and outlines when activities are postponed, modified, or canceled. Communications to the public will be made using </w:t>
      </w:r>
      <w:proofErr w:type="spellStart"/>
      <w:r w:rsidRPr="003E2C52">
        <w:rPr>
          <w:b/>
          <w:bCs/>
        </w:rPr>
        <w:t>RainoutLine</w:t>
      </w:r>
      <w:proofErr w:type="spellEnd"/>
      <w:r w:rsidR="00273114">
        <w:rPr>
          <w:b/>
          <w:bCs/>
        </w:rPr>
        <w:t xml:space="preserve"> </w:t>
      </w:r>
      <w:r w:rsidRPr="003E2C52">
        <w:t>including text, email, and voice messaging alerts.</w:t>
      </w:r>
      <w:r w:rsidR="00273114">
        <w:t xml:space="preserve"> </w:t>
      </w:r>
      <w:r w:rsidR="00273114" w:rsidRPr="00273114">
        <w:t>https://rainoutline.com/</w:t>
      </w:r>
    </w:p>
    <w:p w14:paraId="3569678E" w14:textId="77777777" w:rsidR="003E2C52" w:rsidRPr="003E2C52" w:rsidRDefault="005726D1" w:rsidP="003E2C52">
      <w:r>
        <w:pict w14:anchorId="67E79132">
          <v:rect id="_x0000_i1025" style="width:0;height:1.5pt" o:hralign="center" o:hrstd="t" o:hr="t" fillcolor="#a0a0a0" stroked="f"/>
        </w:pict>
      </w:r>
    </w:p>
    <w:p w14:paraId="27B67B1E" w14:textId="77777777" w:rsidR="003E2C52" w:rsidRPr="003E2C52" w:rsidRDefault="003E2C52" w:rsidP="003E2C52">
      <w:pPr>
        <w:rPr>
          <w:b/>
          <w:bCs/>
        </w:rPr>
      </w:pPr>
      <w:r w:rsidRPr="003E2C52">
        <w:rPr>
          <w:b/>
          <w:bCs/>
        </w:rPr>
        <w:t>Policy Scope</w:t>
      </w:r>
    </w:p>
    <w:p w14:paraId="1E9E0125" w14:textId="77777777" w:rsidR="003E2C52" w:rsidRPr="003E2C52" w:rsidRDefault="003E2C52" w:rsidP="003E2C52">
      <w:r w:rsidRPr="003E2C52">
        <w:t>This policy applies to all Parks &amp; Recreation outdoor facilities, programs, events, rentals, and athletic activities. Staff must use the criteria below to evaluate weather conditions and take appropriate safety actions.</w:t>
      </w:r>
    </w:p>
    <w:p w14:paraId="2E9EBAB7" w14:textId="77777777" w:rsidR="003E2C52" w:rsidRPr="003E2C52" w:rsidRDefault="005726D1" w:rsidP="003E2C52">
      <w:r>
        <w:pict w14:anchorId="39BA2AC5">
          <v:rect id="_x0000_i1026" style="width:0;height:1.5pt" o:hralign="center" o:hrstd="t" o:hr="t" fillcolor="#a0a0a0" stroked="f"/>
        </w:pict>
      </w:r>
    </w:p>
    <w:p w14:paraId="1A6DC2E5" w14:textId="77777777" w:rsidR="003E2C52" w:rsidRPr="003E2C52" w:rsidRDefault="003E2C52" w:rsidP="003E2C52">
      <w:pPr>
        <w:rPr>
          <w:b/>
          <w:bCs/>
        </w:rPr>
      </w:pPr>
      <w:r w:rsidRPr="003E2C52">
        <w:rPr>
          <w:b/>
          <w:bCs/>
        </w:rPr>
        <w:t>Weather Monitoring &amp; Notification</w:t>
      </w:r>
    </w:p>
    <w:p w14:paraId="7FDA7872" w14:textId="7C2F7FA2" w:rsidR="003E2C52" w:rsidRPr="003E2C52" w:rsidRDefault="003E2C52" w:rsidP="003E2C52">
      <w:r w:rsidRPr="003E2C52">
        <w:t>• Parks &amp; Recreation staff will monitor weather conditions throughout the day using National Weather Service forecasts, local radar, lightning detection tools, and other official sources.</w:t>
      </w:r>
      <w:r w:rsidRPr="003E2C52">
        <w:br/>
        <w:t>• All schedule changes</w:t>
      </w:r>
      <w:r>
        <w:t xml:space="preserve">, </w:t>
      </w:r>
      <w:r w:rsidRPr="003E2C52">
        <w:t>postponements, delays, or cancellations</w:t>
      </w:r>
      <w:r>
        <w:t xml:space="preserve">, </w:t>
      </w:r>
      <w:r w:rsidRPr="003E2C52">
        <w:t xml:space="preserve">will be communicated through </w:t>
      </w:r>
      <w:proofErr w:type="spellStart"/>
      <w:r w:rsidRPr="003E2C52">
        <w:rPr>
          <w:b/>
          <w:bCs/>
        </w:rPr>
        <w:t>RainoutLine</w:t>
      </w:r>
      <w:proofErr w:type="spellEnd"/>
      <w:r w:rsidRPr="003E2C52">
        <w:t xml:space="preserve"> notifications as early as possible.</w:t>
      </w:r>
      <w:r w:rsidR="002A0ED2">
        <w:t xml:space="preserve"> </w:t>
      </w:r>
      <w:r w:rsidR="002A0ED2" w:rsidRPr="002A0ED2">
        <w:t>https://rainoutline.com/</w:t>
      </w:r>
    </w:p>
    <w:p w14:paraId="7B4BA286" w14:textId="77777777" w:rsidR="003E2C52" w:rsidRPr="003E2C52" w:rsidRDefault="005726D1" w:rsidP="003E2C52">
      <w:r>
        <w:pict w14:anchorId="360787DB">
          <v:rect id="_x0000_i1027" style="width:0;height:1.5pt" o:hralign="center" o:hrstd="t" o:hr="t" fillcolor="#a0a0a0" stroked="f"/>
        </w:pict>
      </w:r>
    </w:p>
    <w:p w14:paraId="1FA6EB4A" w14:textId="77777777" w:rsidR="003E2C52" w:rsidRPr="003E2C52" w:rsidRDefault="003E2C52" w:rsidP="003E2C52">
      <w:pPr>
        <w:rPr>
          <w:b/>
          <w:bCs/>
        </w:rPr>
      </w:pPr>
      <w:r w:rsidRPr="003E2C52">
        <w:rPr>
          <w:b/>
          <w:bCs/>
        </w:rPr>
        <w:t>General Weather Conditions</w:t>
      </w:r>
    </w:p>
    <w:p w14:paraId="619D2C0E" w14:textId="77777777" w:rsidR="003E2C52" w:rsidRPr="003E2C52" w:rsidRDefault="003E2C52" w:rsidP="003E2C52">
      <w:r w:rsidRPr="003E2C52">
        <w:rPr>
          <w:b/>
          <w:bCs/>
        </w:rPr>
        <w:t>Rain/Severe Precipitation:</w:t>
      </w:r>
      <w:r w:rsidRPr="003E2C52">
        <w:br/>
        <w:t>• Activities may be delayed or canceled due to steady or heavy rainfall or standing water that creates unsafe conditions.</w:t>
      </w:r>
    </w:p>
    <w:p w14:paraId="65AFFB70" w14:textId="77777777" w:rsidR="003E2C52" w:rsidRPr="003E2C52" w:rsidRDefault="003E2C52" w:rsidP="003E2C52">
      <w:r w:rsidRPr="003E2C52">
        <w:rPr>
          <w:b/>
          <w:bCs/>
        </w:rPr>
        <w:t>Tornado or Severe Wind Threats:</w:t>
      </w:r>
      <w:r w:rsidRPr="003E2C52">
        <w:br/>
        <w:t>• At the issuance of a Tornado Warning or severe wind advisory, all outdoor activities will be suspended immediately and participants directed to safe shelter.</w:t>
      </w:r>
    </w:p>
    <w:p w14:paraId="2B4DD62C" w14:textId="77777777" w:rsidR="003E2C52" w:rsidRPr="003E2C52" w:rsidRDefault="005726D1" w:rsidP="003E2C52">
      <w:r>
        <w:lastRenderedPageBreak/>
        <w:pict w14:anchorId="59F3B08D">
          <v:rect id="_x0000_i1028" style="width:0;height:1.5pt" o:hralign="center" o:hrstd="t" o:hr="t" fillcolor="#a0a0a0" stroked="f"/>
        </w:pict>
      </w:r>
    </w:p>
    <w:p w14:paraId="641E31B2" w14:textId="77777777" w:rsidR="003E2C52" w:rsidRPr="003E2C52" w:rsidRDefault="003E2C52" w:rsidP="003E2C52">
      <w:pPr>
        <w:rPr>
          <w:b/>
          <w:bCs/>
        </w:rPr>
      </w:pPr>
      <w:r w:rsidRPr="003E2C52">
        <w:rPr>
          <w:b/>
          <w:bCs/>
        </w:rPr>
        <w:t>Lightning Safety Protocol</w:t>
      </w:r>
    </w:p>
    <w:p w14:paraId="75656017" w14:textId="6CF725E3" w:rsidR="003E2C52" w:rsidRPr="003E2C52" w:rsidRDefault="003E2C52" w:rsidP="003E2C52">
      <w:r w:rsidRPr="003E2C52">
        <w:t xml:space="preserve">Lightning poses a significant risk to individuals in open or outdoor environments. Parks &amp; Recreation </w:t>
      </w:r>
      <w:proofErr w:type="gramStart"/>
      <w:r w:rsidRPr="003E2C52">
        <w:t>follows</w:t>
      </w:r>
      <w:proofErr w:type="gramEnd"/>
      <w:r w:rsidRPr="003E2C52">
        <w:t xml:space="preserve"> established lightning safety guidelines to protect the public and staff.</w:t>
      </w:r>
    </w:p>
    <w:p w14:paraId="1053E940" w14:textId="77777777" w:rsidR="003E2C52" w:rsidRDefault="003E2C52" w:rsidP="003E2C52">
      <w:pPr>
        <w:rPr>
          <w:b/>
          <w:bCs/>
        </w:rPr>
      </w:pPr>
    </w:p>
    <w:p w14:paraId="4D2437CF" w14:textId="7D67C094" w:rsidR="003E2C52" w:rsidRPr="003E2C52" w:rsidRDefault="003E2C52" w:rsidP="003E2C52">
      <w:r w:rsidRPr="003E2C52">
        <w:rPr>
          <w:b/>
          <w:bCs/>
        </w:rPr>
        <w:t>When to Suspend Activities</w:t>
      </w:r>
    </w:p>
    <w:p w14:paraId="017DD7F2" w14:textId="11EE5860" w:rsidR="003E2C52" w:rsidRPr="003E2C52" w:rsidRDefault="003E2C52" w:rsidP="003E2C52">
      <w:pPr>
        <w:numPr>
          <w:ilvl w:val="0"/>
          <w:numId w:val="1"/>
        </w:numPr>
      </w:pPr>
      <w:r w:rsidRPr="003E2C52">
        <w:rPr>
          <w:b/>
          <w:bCs/>
        </w:rPr>
        <w:t>Stop outdoor activities immediately</w:t>
      </w:r>
      <w:r w:rsidRPr="003E2C52">
        <w:t xml:space="preserve"> if any of the following occur:</w:t>
      </w:r>
      <w:r w:rsidRPr="003E2C52">
        <w:br/>
        <w:t>• Lightning is observed.</w:t>
      </w:r>
      <w:r w:rsidRPr="003E2C52">
        <w:br/>
        <w:t>• Thunder is heard.</w:t>
      </w:r>
      <w:r w:rsidRPr="003E2C52">
        <w:br/>
        <w:t>• Lightning is detected within an 8-mile radius of the facility.</w:t>
      </w:r>
      <w:r w:rsidRPr="003E2C52">
        <w:br/>
        <w:t>(Lightning can strike even when rain is not occurring directly overhead.)</w:t>
      </w:r>
    </w:p>
    <w:p w14:paraId="53D206ED" w14:textId="0ECB6A30" w:rsidR="003E2C52" w:rsidRPr="003E2C52" w:rsidRDefault="003E2C52" w:rsidP="003E2C52">
      <w:r w:rsidRPr="003E2C52">
        <w:rPr>
          <w:b/>
          <w:bCs/>
        </w:rPr>
        <w:t>Shelter Requirements</w:t>
      </w:r>
      <w:r w:rsidRPr="003E2C52">
        <w:br/>
        <w:t>• People must seek shelter in a fully enclosed sturdy building with wiring and plumbing.</w:t>
      </w:r>
      <w:r w:rsidRPr="003E2C52">
        <w:br/>
        <w:t>• If no building is available, a fully enclosed vehicle with a metal roof is acceptable.</w:t>
      </w:r>
      <w:r w:rsidRPr="003E2C52">
        <w:br/>
        <w:t>• Avoid open shelters, picnic pavilions, trees, dugouts, and similar structures</w:t>
      </w:r>
      <w:r>
        <w:t xml:space="preserve">, </w:t>
      </w:r>
      <w:r w:rsidRPr="003E2C52">
        <w:t xml:space="preserve">they do </w:t>
      </w:r>
      <w:r w:rsidRPr="003E2C52">
        <w:rPr>
          <w:b/>
          <w:bCs/>
        </w:rPr>
        <w:t>not</w:t>
      </w:r>
      <w:r w:rsidRPr="003E2C52">
        <w:t xml:space="preserve"> provide protection from lightning.</w:t>
      </w:r>
    </w:p>
    <w:p w14:paraId="3B608BCA" w14:textId="49112FF6" w:rsidR="003E2C52" w:rsidRPr="003E2C52" w:rsidRDefault="003E2C52" w:rsidP="003E2C52">
      <w:r w:rsidRPr="003E2C52">
        <w:rPr>
          <w:b/>
          <w:bCs/>
        </w:rPr>
        <w:t>Resumption of Activities</w:t>
      </w:r>
      <w:r w:rsidRPr="003E2C52">
        <w:br/>
        <w:t xml:space="preserve">• Do not resume outdoor activities until </w:t>
      </w:r>
      <w:r w:rsidRPr="003E2C52">
        <w:rPr>
          <w:b/>
          <w:bCs/>
        </w:rPr>
        <w:t>30 minutes</w:t>
      </w:r>
      <w:r w:rsidRPr="003E2C52">
        <w:t xml:space="preserve"> after the </w:t>
      </w:r>
      <w:r w:rsidRPr="003E2C52">
        <w:rPr>
          <w:b/>
          <w:bCs/>
        </w:rPr>
        <w:t>last thunder or lightning</w:t>
      </w:r>
      <w:r w:rsidRPr="003E2C52">
        <w:t xml:space="preserve"> has been observed.</w:t>
      </w:r>
      <w:r w:rsidRPr="003E2C52">
        <w:br/>
        <w:t xml:space="preserve">• If additional lightning or thunder occurs during the waiting period, the 30-minute counter </w:t>
      </w:r>
      <w:r w:rsidRPr="003E2C52">
        <w:rPr>
          <w:b/>
          <w:bCs/>
        </w:rPr>
        <w:t>resets</w:t>
      </w:r>
      <w:r w:rsidRPr="003E2C52">
        <w:t>.</w:t>
      </w:r>
      <w:r w:rsidRPr="003E2C52">
        <w:br/>
        <w:t>This 30-minute rule is a standard safety practice used across parks and recreation organizations.</w:t>
      </w:r>
    </w:p>
    <w:p w14:paraId="01DF9396" w14:textId="77777777" w:rsidR="003E2C52" w:rsidRPr="003E2C52" w:rsidRDefault="005726D1" w:rsidP="003E2C52">
      <w:r>
        <w:pict w14:anchorId="74C902D0">
          <v:rect id="_x0000_i1029" style="width:0;height:1.5pt" o:hralign="center" o:hrstd="t" o:hr="t" fillcolor="#a0a0a0" stroked="f"/>
        </w:pict>
      </w:r>
    </w:p>
    <w:p w14:paraId="792D94BD" w14:textId="77777777" w:rsidR="003E2C52" w:rsidRPr="003E2C52" w:rsidRDefault="003E2C52" w:rsidP="003E2C52">
      <w:pPr>
        <w:rPr>
          <w:b/>
          <w:bCs/>
        </w:rPr>
      </w:pPr>
      <w:r w:rsidRPr="003E2C52">
        <w:rPr>
          <w:b/>
          <w:bCs/>
        </w:rPr>
        <w:t>Heat Index Protocol</w:t>
      </w:r>
    </w:p>
    <w:p w14:paraId="64B02027" w14:textId="77777777" w:rsidR="003E2C52" w:rsidRPr="003E2C52" w:rsidRDefault="003E2C52" w:rsidP="003E2C52">
      <w:r w:rsidRPr="003E2C52">
        <w:t>High heat and humidity can lead to heat stress, exhaustion, or heat stroke, particularly during outdoor activities. Parks &amp; Recreation follows a graded protocol based on heat index values.</w:t>
      </w:r>
    </w:p>
    <w:p w14:paraId="53CE74EC" w14:textId="77777777" w:rsidR="003E2C52" w:rsidRPr="003E2C52" w:rsidRDefault="003E2C52" w:rsidP="003E2C52">
      <w:r w:rsidRPr="003E2C52">
        <w:rPr>
          <w:b/>
          <w:bCs/>
        </w:rPr>
        <w:t>Heat Index Categories &amp; Actions</w:t>
      </w:r>
      <w:r w:rsidRPr="003E2C52">
        <w:br/>
        <w:t xml:space="preserve">• </w:t>
      </w:r>
      <w:r w:rsidRPr="003E2C52">
        <w:rPr>
          <w:b/>
          <w:bCs/>
        </w:rPr>
        <w:t>Heat Index 90°–95°F:</w:t>
      </w:r>
      <w:r w:rsidRPr="003E2C52">
        <w:br/>
        <w:t>– Extra hydration and rest breaks recommended (e.g., every 20 minutes).</w:t>
      </w:r>
      <w:r w:rsidRPr="003E2C52">
        <w:br/>
        <w:t xml:space="preserve">• </w:t>
      </w:r>
      <w:r w:rsidRPr="003E2C52">
        <w:rPr>
          <w:b/>
          <w:bCs/>
        </w:rPr>
        <w:t>Heat Index 96°–102°F:</w:t>
      </w:r>
      <w:r w:rsidRPr="003E2C52">
        <w:br/>
        <w:t>– Mandatory water breaks at least every 15 minutes.</w:t>
      </w:r>
      <w:r w:rsidRPr="003E2C52">
        <w:br/>
        <w:t>– Program leaders to closely monitor all participants for signs of heat illness.</w:t>
      </w:r>
      <w:r w:rsidRPr="003E2C52">
        <w:br/>
        <w:t xml:space="preserve">• </w:t>
      </w:r>
      <w:r w:rsidRPr="003E2C52">
        <w:rPr>
          <w:b/>
          <w:bCs/>
        </w:rPr>
        <w:t>Heat Index 103°F and above:</w:t>
      </w:r>
      <w:r w:rsidRPr="003E2C52">
        <w:br/>
        <w:t xml:space="preserve">– </w:t>
      </w:r>
      <w:r w:rsidRPr="003E2C52">
        <w:rPr>
          <w:b/>
          <w:bCs/>
        </w:rPr>
        <w:t>All outdoor activities are canceled or postponed</w:t>
      </w:r>
      <w:r w:rsidRPr="003E2C52">
        <w:t xml:space="preserve"> until the heat index drops below 103°F.</w:t>
      </w:r>
    </w:p>
    <w:p w14:paraId="32686C22" w14:textId="5FC3C046" w:rsidR="003E2C52" w:rsidRPr="003E2C52" w:rsidRDefault="003E2C52" w:rsidP="003E2C52">
      <w:r w:rsidRPr="003E2C52">
        <w:lastRenderedPageBreak/>
        <w:t>These thresholds may be adjusted based on humidity conditions, shade availability, time of day, and participant vulnerability. This staged approach aligns with common heat safety guidelines used in recreation settings.</w:t>
      </w:r>
    </w:p>
    <w:p w14:paraId="6B092B7E" w14:textId="77777777" w:rsidR="003E2C52" w:rsidRPr="003E2C52" w:rsidRDefault="003E2C52" w:rsidP="003E2C52">
      <w:r w:rsidRPr="003E2C52">
        <w:rPr>
          <w:b/>
          <w:bCs/>
        </w:rPr>
        <w:t>Additional Measures</w:t>
      </w:r>
      <w:r w:rsidRPr="003E2C52">
        <w:br/>
        <w:t>• Encourage participants to wear light, breathable clothing and hats, and apply sunscreen.</w:t>
      </w:r>
      <w:r w:rsidRPr="003E2C52">
        <w:br/>
        <w:t>• Provide shaded rest areas and water stations wherever possible.</w:t>
      </w:r>
      <w:r w:rsidRPr="003E2C52">
        <w:br/>
        <w:t>• For organized leagues and camps, heat index checks should occur at least 30 minutes prior to scheduled activity start times and periodically thereafter.</w:t>
      </w:r>
    </w:p>
    <w:p w14:paraId="59D66421" w14:textId="77777777" w:rsidR="003E2C52" w:rsidRPr="003E2C52" w:rsidRDefault="005726D1" w:rsidP="003E2C52">
      <w:r>
        <w:pict w14:anchorId="5E7DCD7D">
          <v:rect id="_x0000_i1030" style="width:0;height:1.5pt" o:hralign="center" o:hrstd="t" o:hr="t" fillcolor="#a0a0a0" stroked="f"/>
        </w:pict>
      </w:r>
    </w:p>
    <w:p w14:paraId="10CC1A70" w14:textId="77777777" w:rsidR="003E2C52" w:rsidRPr="003E2C52" w:rsidRDefault="003E2C52" w:rsidP="003E2C52">
      <w:pPr>
        <w:rPr>
          <w:b/>
          <w:bCs/>
        </w:rPr>
      </w:pPr>
      <w:r w:rsidRPr="003E2C52">
        <w:rPr>
          <w:b/>
          <w:bCs/>
        </w:rPr>
        <w:t>Communication</w:t>
      </w:r>
    </w:p>
    <w:p w14:paraId="011EE301" w14:textId="77777777" w:rsidR="003E2C52" w:rsidRPr="003E2C52" w:rsidRDefault="003E2C52" w:rsidP="003E2C52">
      <w:r w:rsidRPr="003E2C52">
        <w:t xml:space="preserve">• Weather-related changes will be communicated via </w:t>
      </w:r>
      <w:proofErr w:type="spellStart"/>
      <w:r w:rsidRPr="003E2C52">
        <w:rPr>
          <w:b/>
          <w:bCs/>
        </w:rPr>
        <w:t>RainoutLine</w:t>
      </w:r>
      <w:proofErr w:type="spellEnd"/>
      <w:r w:rsidRPr="003E2C52">
        <w:t>, City Parks &amp; Recreation social media, onsite signage, and direct notifications when possible.</w:t>
      </w:r>
      <w:r w:rsidRPr="003E2C52">
        <w:br/>
        <w:t>• Staff will provide clear instructions and timing expectations at shelters when weather safety actions are enacted.</w:t>
      </w:r>
    </w:p>
    <w:p w14:paraId="18F74634" w14:textId="77777777" w:rsidR="003E2C52" w:rsidRPr="003E2C52" w:rsidRDefault="005726D1" w:rsidP="003E2C52">
      <w:r>
        <w:pict w14:anchorId="1B410BDB">
          <v:rect id="_x0000_i1031" style="width:0;height:1.5pt" o:hralign="center" o:hrstd="t" o:hr="t" fillcolor="#a0a0a0" stroked="f"/>
        </w:pict>
      </w:r>
    </w:p>
    <w:p w14:paraId="614CEC24" w14:textId="77777777" w:rsidR="003E2C52" w:rsidRPr="003E2C52" w:rsidRDefault="003E2C52" w:rsidP="003E2C52">
      <w:pPr>
        <w:rPr>
          <w:b/>
          <w:bCs/>
        </w:rPr>
      </w:pPr>
      <w:r w:rsidRPr="003E2C52">
        <w:rPr>
          <w:b/>
          <w:bCs/>
        </w:rPr>
        <w:t>Staff Responsibilities</w:t>
      </w:r>
    </w:p>
    <w:p w14:paraId="5F0C0FB5" w14:textId="77777777" w:rsidR="003E2C52" w:rsidRPr="003E2C52" w:rsidRDefault="003E2C52" w:rsidP="003E2C52">
      <w:r w:rsidRPr="003E2C52">
        <w:t>• Supervisors and program leads must continuously monitor weather conditions and implement these protocols without delay.</w:t>
      </w:r>
      <w:r w:rsidRPr="003E2C52">
        <w:br/>
        <w:t>• All Parks &amp; Recreation personnel must be trained on recognizing weather risks, the lightning suspension policy, and heat index procedures.</w:t>
      </w:r>
      <w:r w:rsidRPr="003E2C52">
        <w:br/>
        <w:t>• Incident reports should be completed for weather-related events requiring sheltering or emergency response.</w:t>
      </w:r>
    </w:p>
    <w:p w14:paraId="6CC38731" w14:textId="77777777" w:rsidR="003E2C52" w:rsidRPr="003E2C52" w:rsidRDefault="005726D1" w:rsidP="003E2C52">
      <w:r>
        <w:pict w14:anchorId="29708310">
          <v:rect id="_x0000_i1032" style="width:0;height:1.5pt" o:hralign="center" o:hrstd="t" o:hr="t" fillcolor="#a0a0a0" stroked="f"/>
        </w:pict>
      </w:r>
    </w:p>
    <w:p w14:paraId="242646FB" w14:textId="77777777" w:rsidR="003E2C52" w:rsidRPr="003E2C52" w:rsidRDefault="003E2C52" w:rsidP="003E2C52">
      <w:pPr>
        <w:rPr>
          <w:b/>
          <w:bCs/>
        </w:rPr>
      </w:pPr>
      <w:r w:rsidRPr="003E2C52">
        <w:rPr>
          <w:b/>
          <w:bCs/>
        </w:rPr>
        <w:t>Public Guidance</w:t>
      </w:r>
    </w:p>
    <w:p w14:paraId="6B7DDF7A" w14:textId="24C9BC5B" w:rsidR="003E2C52" w:rsidRPr="003E2C52" w:rsidRDefault="003E2C52" w:rsidP="003E2C52">
      <w:r w:rsidRPr="003E2C52">
        <w:t>Residents and participants are encouraged to:</w:t>
      </w:r>
      <w:r w:rsidRPr="003E2C52">
        <w:br/>
        <w:t xml:space="preserve">• Sign up for </w:t>
      </w:r>
      <w:proofErr w:type="spellStart"/>
      <w:r w:rsidRPr="003E2C52">
        <w:t>RainoutLine</w:t>
      </w:r>
      <w:proofErr w:type="spellEnd"/>
      <w:r w:rsidRPr="003E2C52">
        <w:t xml:space="preserve"> alerts.</w:t>
      </w:r>
      <w:r w:rsidR="00CF0300">
        <w:t xml:space="preserve"> </w:t>
      </w:r>
      <w:r w:rsidR="00CF0300" w:rsidRPr="00CF0300">
        <w:t>https://rainoutline.com/</w:t>
      </w:r>
      <w:r w:rsidRPr="003E2C52">
        <w:br/>
        <w:t>• Check weather conditions before visiting parks or attending outdoor activities.</w:t>
      </w:r>
      <w:r w:rsidRPr="003E2C52">
        <w:br/>
        <w:t>• Follow staff directions during weather suspensions or evacuations.</w:t>
      </w:r>
    </w:p>
    <w:p w14:paraId="4DD71E38" w14:textId="77777777" w:rsidR="000E2F3B" w:rsidRDefault="000E2F3B"/>
    <w:sectPr w:rsidR="000E2F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82E28"/>
    <w:multiLevelType w:val="multilevel"/>
    <w:tmpl w:val="BF2C7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2143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C52"/>
    <w:rsid w:val="00081019"/>
    <w:rsid w:val="000E2F3B"/>
    <w:rsid w:val="00104352"/>
    <w:rsid w:val="0012590D"/>
    <w:rsid w:val="00126FA7"/>
    <w:rsid w:val="00205246"/>
    <w:rsid w:val="00245CB5"/>
    <w:rsid w:val="00273114"/>
    <w:rsid w:val="002A0ED2"/>
    <w:rsid w:val="002F1E6D"/>
    <w:rsid w:val="003704B5"/>
    <w:rsid w:val="003E2C52"/>
    <w:rsid w:val="00507AE7"/>
    <w:rsid w:val="005A0F36"/>
    <w:rsid w:val="00827496"/>
    <w:rsid w:val="00CF0300"/>
    <w:rsid w:val="00E161B4"/>
    <w:rsid w:val="00E9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95125"/>
  <w15:chartTrackingRefBased/>
  <w15:docId w15:val="{4B750BB6-2E88-49D6-98AF-BB3EC922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2C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2C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2C5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2C5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E2C5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E2C5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E2C5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E2C5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E2C5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C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2C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2C5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2C5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E2C5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E2C5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E2C5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E2C5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E2C5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E2C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2C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2C5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2C5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E2C52"/>
    <w:pPr>
      <w:spacing w:before="160"/>
      <w:jc w:val="center"/>
    </w:pPr>
    <w:rPr>
      <w:i/>
      <w:iCs/>
      <w:color w:val="404040" w:themeColor="text1" w:themeTint="BF"/>
    </w:rPr>
  </w:style>
  <w:style w:type="character" w:customStyle="1" w:styleId="QuoteChar">
    <w:name w:val="Quote Char"/>
    <w:basedOn w:val="DefaultParagraphFont"/>
    <w:link w:val="Quote"/>
    <w:uiPriority w:val="29"/>
    <w:rsid w:val="003E2C52"/>
    <w:rPr>
      <w:i/>
      <w:iCs/>
      <w:color w:val="404040" w:themeColor="text1" w:themeTint="BF"/>
    </w:rPr>
  </w:style>
  <w:style w:type="paragraph" w:styleId="ListParagraph">
    <w:name w:val="List Paragraph"/>
    <w:basedOn w:val="Normal"/>
    <w:uiPriority w:val="34"/>
    <w:qFormat/>
    <w:rsid w:val="003E2C52"/>
    <w:pPr>
      <w:ind w:left="720"/>
      <w:contextualSpacing/>
    </w:pPr>
  </w:style>
  <w:style w:type="character" w:styleId="IntenseEmphasis">
    <w:name w:val="Intense Emphasis"/>
    <w:basedOn w:val="DefaultParagraphFont"/>
    <w:uiPriority w:val="21"/>
    <w:qFormat/>
    <w:rsid w:val="003E2C52"/>
    <w:rPr>
      <w:i/>
      <w:iCs/>
      <w:color w:val="0F4761" w:themeColor="accent1" w:themeShade="BF"/>
    </w:rPr>
  </w:style>
  <w:style w:type="paragraph" w:styleId="IntenseQuote">
    <w:name w:val="Intense Quote"/>
    <w:basedOn w:val="Normal"/>
    <w:next w:val="Normal"/>
    <w:link w:val="IntenseQuoteChar"/>
    <w:uiPriority w:val="30"/>
    <w:qFormat/>
    <w:rsid w:val="003E2C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2C52"/>
    <w:rPr>
      <w:i/>
      <w:iCs/>
      <w:color w:val="0F4761" w:themeColor="accent1" w:themeShade="BF"/>
    </w:rPr>
  </w:style>
  <w:style w:type="character" w:styleId="IntenseReference">
    <w:name w:val="Intense Reference"/>
    <w:basedOn w:val="DefaultParagraphFont"/>
    <w:uiPriority w:val="32"/>
    <w:qFormat/>
    <w:rsid w:val="003E2C52"/>
    <w:rPr>
      <w:b/>
      <w:bCs/>
      <w:smallCaps/>
      <w:color w:val="0F4761" w:themeColor="accent1" w:themeShade="BF"/>
      <w:spacing w:val="5"/>
    </w:rPr>
  </w:style>
  <w:style w:type="character" w:styleId="Hyperlink">
    <w:name w:val="Hyperlink"/>
    <w:basedOn w:val="DefaultParagraphFont"/>
    <w:uiPriority w:val="99"/>
    <w:unhideWhenUsed/>
    <w:rsid w:val="003E2C52"/>
    <w:rPr>
      <w:color w:val="467886" w:themeColor="hyperlink"/>
      <w:u w:val="single"/>
    </w:rPr>
  </w:style>
  <w:style w:type="character" w:styleId="UnresolvedMention">
    <w:name w:val="Unresolved Mention"/>
    <w:basedOn w:val="DefaultParagraphFont"/>
    <w:uiPriority w:val="99"/>
    <w:semiHidden/>
    <w:unhideWhenUsed/>
    <w:rsid w:val="003E2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664</Words>
  <Characters>4109</Characters>
  <Application>Microsoft Office Word</Application>
  <DocSecurity>0</DocSecurity>
  <Lines>93</Lines>
  <Paragraphs>32</Paragraphs>
  <ScaleCrop>false</ScaleCrop>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 Brad</dc:creator>
  <cp:keywords/>
  <dc:description/>
  <cp:lastModifiedBy>Clay, Brad</cp:lastModifiedBy>
  <cp:revision>10</cp:revision>
  <dcterms:created xsi:type="dcterms:W3CDTF">2025-12-18T20:57:00Z</dcterms:created>
  <dcterms:modified xsi:type="dcterms:W3CDTF">2025-12-19T16:52:00Z</dcterms:modified>
</cp:coreProperties>
</file>